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22" w:rsidRPr="00005B89" w:rsidRDefault="00733A22" w:rsidP="0006232A">
      <w:pPr>
        <w:tabs>
          <w:tab w:val="center" w:pos="4819"/>
        </w:tabs>
        <w:rPr>
          <w:sz w:val="28"/>
          <w:szCs w:val="28"/>
        </w:rPr>
      </w:pPr>
      <w:r>
        <w:t xml:space="preserve">                    </w:t>
      </w:r>
      <w:r>
        <w:rPr>
          <w:noProof/>
        </w:rPr>
        <w:drawing>
          <wp:inline distT="0" distB="0" distL="0" distR="0">
            <wp:extent cx="581025" cy="704850"/>
            <wp:effectExtent l="1905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232A">
        <w:tab/>
        <w:t xml:space="preserve">                                </w:t>
      </w:r>
      <w:r w:rsidR="0006232A" w:rsidRPr="00B86516">
        <w:rPr>
          <w:sz w:val="28"/>
          <w:szCs w:val="28"/>
        </w:rPr>
        <w:t xml:space="preserve">   </w:t>
      </w:r>
      <w:r w:rsidR="0006232A">
        <w:t xml:space="preserve">                            </w:t>
      </w:r>
      <w:r w:rsidR="001F7D1F">
        <w:t xml:space="preserve">                          </w:t>
      </w:r>
    </w:p>
    <w:p w:rsidR="00733A22" w:rsidRPr="0097611D" w:rsidRDefault="00733A22" w:rsidP="00733A22">
      <w:pPr>
        <w:rPr>
          <w:b/>
        </w:rPr>
      </w:pPr>
      <w:r w:rsidRPr="0097611D">
        <w:rPr>
          <w:b/>
        </w:rPr>
        <w:t xml:space="preserve">              Администрация</w:t>
      </w:r>
    </w:p>
    <w:p w:rsidR="00733A22" w:rsidRPr="0097611D" w:rsidRDefault="00733A22" w:rsidP="00733A22">
      <w:pPr>
        <w:rPr>
          <w:b/>
        </w:rPr>
      </w:pPr>
      <w:r w:rsidRPr="0097611D">
        <w:rPr>
          <w:b/>
        </w:rPr>
        <w:t>Муниципального образования</w:t>
      </w:r>
    </w:p>
    <w:p w:rsidR="00733A22" w:rsidRPr="0097611D" w:rsidRDefault="00733A22" w:rsidP="00733A22">
      <w:pPr>
        <w:rPr>
          <w:b/>
        </w:rPr>
      </w:pPr>
      <w:r w:rsidRPr="0097611D">
        <w:rPr>
          <w:b/>
        </w:rPr>
        <w:t xml:space="preserve">       </w:t>
      </w:r>
      <w:proofErr w:type="spellStart"/>
      <w:r w:rsidRPr="0097611D">
        <w:rPr>
          <w:b/>
        </w:rPr>
        <w:t>Лабазинский</w:t>
      </w:r>
      <w:proofErr w:type="spellEnd"/>
      <w:r w:rsidRPr="0097611D">
        <w:rPr>
          <w:b/>
        </w:rPr>
        <w:t xml:space="preserve"> сельсовет</w:t>
      </w:r>
    </w:p>
    <w:p w:rsidR="00733A22" w:rsidRPr="0097611D" w:rsidRDefault="00733A22" w:rsidP="00733A22">
      <w:pPr>
        <w:rPr>
          <w:b/>
        </w:rPr>
      </w:pPr>
      <w:r w:rsidRPr="0097611D">
        <w:rPr>
          <w:b/>
        </w:rPr>
        <w:t xml:space="preserve">      Курманаевского района</w:t>
      </w:r>
    </w:p>
    <w:p w:rsidR="00733A22" w:rsidRPr="0097611D" w:rsidRDefault="00733A22" w:rsidP="00733A22">
      <w:pPr>
        <w:rPr>
          <w:b/>
        </w:rPr>
      </w:pPr>
      <w:r w:rsidRPr="0097611D">
        <w:rPr>
          <w:b/>
        </w:rPr>
        <w:t xml:space="preserve">       Оренбургской области</w:t>
      </w:r>
    </w:p>
    <w:p w:rsidR="00733A22" w:rsidRPr="0097611D" w:rsidRDefault="00733A22" w:rsidP="00733A22">
      <w:pPr>
        <w:pStyle w:val="3"/>
        <w:framePr w:hSpace="0" w:wrap="auto" w:vAnchor="margin" w:hAnchor="text" w:yAlign="inline"/>
        <w:jc w:val="left"/>
      </w:pPr>
    </w:p>
    <w:p w:rsidR="00733A22" w:rsidRPr="0097611D" w:rsidRDefault="00733A22" w:rsidP="00733A22">
      <w:pPr>
        <w:rPr>
          <w:b/>
        </w:rPr>
      </w:pPr>
      <w:r w:rsidRPr="0097611D">
        <w:rPr>
          <w:b/>
        </w:rPr>
        <w:t xml:space="preserve">         ПОСТАНОВЛЕНИЕ</w:t>
      </w:r>
    </w:p>
    <w:p w:rsidR="00733A22" w:rsidRPr="0097611D" w:rsidRDefault="00733A22" w:rsidP="00733A22">
      <w:pPr>
        <w:rPr>
          <w:b/>
        </w:rPr>
      </w:pPr>
    </w:p>
    <w:p w:rsidR="00733A22" w:rsidRPr="0097611D" w:rsidRDefault="00733A22" w:rsidP="00733A22">
      <w:pPr>
        <w:rPr>
          <w:bCs/>
          <w:u w:val="single"/>
        </w:rPr>
      </w:pPr>
      <w:r w:rsidRPr="0097611D">
        <w:rPr>
          <w:bCs/>
        </w:rPr>
        <w:t xml:space="preserve">        </w:t>
      </w:r>
      <w:r w:rsidR="0097611D">
        <w:rPr>
          <w:bCs/>
        </w:rPr>
        <w:t xml:space="preserve">     </w:t>
      </w:r>
      <w:r w:rsidR="0097611D">
        <w:rPr>
          <w:bCs/>
          <w:u w:val="single"/>
        </w:rPr>
        <w:t>18.0</w:t>
      </w:r>
      <w:r w:rsidR="0006232A" w:rsidRPr="0097611D">
        <w:rPr>
          <w:bCs/>
          <w:u w:val="single"/>
        </w:rPr>
        <w:t>2</w:t>
      </w:r>
      <w:r w:rsidR="0097611D">
        <w:rPr>
          <w:bCs/>
          <w:u w:val="single"/>
        </w:rPr>
        <w:t>.2013</w:t>
      </w:r>
      <w:r w:rsidRPr="0097611D">
        <w:rPr>
          <w:bCs/>
          <w:u w:val="single"/>
        </w:rPr>
        <w:t xml:space="preserve"> </w:t>
      </w:r>
      <w:r w:rsidR="00FD0D7D">
        <w:rPr>
          <w:bCs/>
          <w:u w:val="single"/>
        </w:rPr>
        <w:t>№ 9</w:t>
      </w:r>
      <w:r w:rsidRPr="0097611D">
        <w:rPr>
          <w:bCs/>
          <w:u w:val="single"/>
        </w:rPr>
        <w:t>-п</w:t>
      </w:r>
    </w:p>
    <w:p w:rsidR="00733A22" w:rsidRDefault="00733A22" w:rsidP="00733A22"/>
    <w:p w:rsidR="00733A22" w:rsidRDefault="00733A22" w:rsidP="00733A22">
      <w:pPr>
        <w:shd w:val="clear" w:color="auto" w:fill="FFFFFF"/>
        <w:spacing w:before="638"/>
        <w:ind w:left="11"/>
        <w:contextualSpacing/>
        <w:jc w:val="both"/>
        <w:rPr>
          <w:spacing w:val="-27"/>
          <w:sz w:val="28"/>
          <w:szCs w:val="28"/>
        </w:rPr>
      </w:pPr>
    </w:p>
    <w:p w:rsidR="00733A22" w:rsidRDefault="00733A22" w:rsidP="00733A22">
      <w:pPr>
        <w:rPr>
          <w:sz w:val="28"/>
          <w:szCs w:val="28"/>
        </w:rPr>
      </w:pPr>
      <w:r>
        <w:rPr>
          <w:sz w:val="28"/>
          <w:szCs w:val="28"/>
        </w:rPr>
        <w:t>О постановке на бухгалтерский учет</w:t>
      </w:r>
    </w:p>
    <w:p w:rsidR="00733A22" w:rsidRDefault="00733A22" w:rsidP="00733A22">
      <w:pPr>
        <w:rPr>
          <w:sz w:val="28"/>
          <w:szCs w:val="28"/>
        </w:rPr>
      </w:pPr>
      <w:r>
        <w:rPr>
          <w:sz w:val="28"/>
          <w:szCs w:val="28"/>
        </w:rPr>
        <w:t>(баланс) муниципального имущества</w:t>
      </w:r>
    </w:p>
    <w:p w:rsidR="00733A22" w:rsidRDefault="00733A22" w:rsidP="00733A22">
      <w:pPr>
        <w:rPr>
          <w:sz w:val="28"/>
          <w:szCs w:val="28"/>
        </w:rPr>
      </w:pPr>
      <w:r>
        <w:rPr>
          <w:sz w:val="28"/>
          <w:szCs w:val="28"/>
        </w:rPr>
        <w:t>Лабазинского сельского поселения</w:t>
      </w:r>
    </w:p>
    <w:p w:rsidR="00733A22" w:rsidRDefault="00733A22" w:rsidP="00733A22">
      <w:pPr>
        <w:jc w:val="center"/>
        <w:rPr>
          <w:sz w:val="28"/>
          <w:szCs w:val="28"/>
        </w:rPr>
      </w:pPr>
    </w:p>
    <w:p w:rsidR="00733A22" w:rsidRDefault="00733A22" w:rsidP="0097611D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1F7D1F">
        <w:rPr>
          <w:sz w:val="28"/>
          <w:szCs w:val="28"/>
        </w:rPr>
        <w:t>В соответствии с Федеральным законом Рос</w:t>
      </w:r>
      <w:r w:rsidR="0097611D">
        <w:rPr>
          <w:sz w:val="28"/>
          <w:szCs w:val="28"/>
        </w:rPr>
        <w:t>сийской Федерации от 6.10.2003</w:t>
      </w:r>
      <w:r w:rsidR="006835E1">
        <w:rPr>
          <w:sz w:val="28"/>
          <w:szCs w:val="28"/>
        </w:rPr>
        <w:t xml:space="preserve"> г.</w:t>
      </w:r>
      <w:r w:rsidRPr="001F7D1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Положением о порядке владения, пользования и распоряжения муниципальным имуществом муниципального образования </w:t>
      </w:r>
      <w:proofErr w:type="spellStart"/>
      <w:r w:rsidRPr="001F7D1F">
        <w:rPr>
          <w:sz w:val="28"/>
          <w:szCs w:val="28"/>
        </w:rPr>
        <w:t>Лабазинский</w:t>
      </w:r>
      <w:proofErr w:type="spellEnd"/>
      <w:r w:rsidRPr="001F7D1F">
        <w:rPr>
          <w:sz w:val="28"/>
          <w:szCs w:val="28"/>
        </w:rPr>
        <w:t xml:space="preserve"> сельсовет, утвержденного решением Совета депутатов муниципального образования </w:t>
      </w:r>
      <w:proofErr w:type="spellStart"/>
      <w:r w:rsidRPr="001F7D1F">
        <w:rPr>
          <w:sz w:val="28"/>
          <w:szCs w:val="28"/>
        </w:rPr>
        <w:t>Лабази</w:t>
      </w:r>
      <w:r w:rsidR="0097611D">
        <w:rPr>
          <w:sz w:val="28"/>
          <w:szCs w:val="28"/>
        </w:rPr>
        <w:t>нский</w:t>
      </w:r>
      <w:proofErr w:type="spellEnd"/>
      <w:r w:rsidR="0097611D">
        <w:rPr>
          <w:sz w:val="28"/>
          <w:szCs w:val="28"/>
        </w:rPr>
        <w:t xml:space="preserve"> сельсовет от 25.12.2007</w:t>
      </w:r>
      <w:r w:rsidR="006835E1">
        <w:rPr>
          <w:sz w:val="28"/>
          <w:szCs w:val="28"/>
        </w:rPr>
        <w:t xml:space="preserve"> г.</w:t>
      </w:r>
      <w:r w:rsidR="0097611D">
        <w:rPr>
          <w:sz w:val="28"/>
          <w:szCs w:val="28"/>
        </w:rPr>
        <w:t xml:space="preserve"> </w:t>
      </w:r>
      <w:r w:rsidRPr="001F7D1F">
        <w:rPr>
          <w:sz w:val="28"/>
          <w:szCs w:val="28"/>
        </w:rPr>
        <w:t xml:space="preserve"> № 72, Уставом муниципального образования </w:t>
      </w:r>
      <w:proofErr w:type="spellStart"/>
      <w:r w:rsidRPr="001F7D1F">
        <w:rPr>
          <w:sz w:val="28"/>
          <w:szCs w:val="28"/>
        </w:rPr>
        <w:t>Лабазинский</w:t>
      </w:r>
      <w:proofErr w:type="spellEnd"/>
      <w:r w:rsidRPr="001F7D1F">
        <w:rPr>
          <w:sz w:val="28"/>
          <w:szCs w:val="28"/>
        </w:rPr>
        <w:t xml:space="preserve"> сельсовет, </w:t>
      </w:r>
      <w:r w:rsidR="0097611D">
        <w:rPr>
          <w:sz w:val="28"/>
          <w:szCs w:val="28"/>
        </w:rPr>
        <w:t>свидетельствами</w:t>
      </w:r>
      <w:r w:rsidR="001F7D1F" w:rsidRPr="001F7D1F">
        <w:rPr>
          <w:sz w:val="28"/>
          <w:szCs w:val="28"/>
        </w:rPr>
        <w:t xml:space="preserve">  о государств</w:t>
      </w:r>
      <w:r w:rsidR="0097611D">
        <w:rPr>
          <w:sz w:val="28"/>
          <w:szCs w:val="28"/>
        </w:rPr>
        <w:t>енной регистрации права от 23.01.2013</w:t>
      </w:r>
      <w:r w:rsidR="006835E1">
        <w:rPr>
          <w:sz w:val="28"/>
          <w:szCs w:val="28"/>
        </w:rPr>
        <w:t xml:space="preserve"> г. серия 56</w:t>
      </w:r>
      <w:proofErr w:type="gramEnd"/>
      <w:r w:rsidR="006D026F">
        <w:rPr>
          <w:sz w:val="28"/>
          <w:szCs w:val="28"/>
        </w:rPr>
        <w:t xml:space="preserve"> </w:t>
      </w:r>
      <w:r w:rsidR="006835E1">
        <w:rPr>
          <w:sz w:val="28"/>
          <w:szCs w:val="28"/>
        </w:rPr>
        <w:t>АБ № 841413; от 01.02.2013 г.</w:t>
      </w:r>
      <w:r w:rsidR="00B86516">
        <w:rPr>
          <w:sz w:val="28"/>
          <w:szCs w:val="28"/>
        </w:rPr>
        <w:t xml:space="preserve"> серия 56 АБ № 955632</w:t>
      </w:r>
      <w:r w:rsidRPr="001F7D1F">
        <w:rPr>
          <w:sz w:val="28"/>
          <w:szCs w:val="28"/>
        </w:rPr>
        <w:t>:</w:t>
      </w:r>
    </w:p>
    <w:p w:rsidR="00733A22" w:rsidRDefault="00733A22" w:rsidP="00733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611D">
        <w:rPr>
          <w:sz w:val="28"/>
          <w:szCs w:val="28"/>
        </w:rPr>
        <w:tab/>
      </w:r>
      <w:r>
        <w:rPr>
          <w:sz w:val="28"/>
          <w:szCs w:val="28"/>
        </w:rPr>
        <w:t>1. Поставить на бухгалтерский учет (баланс) и внести в Реестр объектов муниципальной собственности Лабазинского сельского поселения имущество согласно приложению.</w:t>
      </w:r>
    </w:p>
    <w:p w:rsidR="00733A22" w:rsidRDefault="00733A22" w:rsidP="00733A22">
      <w:pPr>
        <w:tabs>
          <w:tab w:val="left" w:pos="3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611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2. Контроль над исполнением данного постановления возложить на специалиста 1 категории по ведению бухгалтерского учета Корнилову Н.М. </w:t>
      </w:r>
    </w:p>
    <w:p w:rsidR="00733A22" w:rsidRPr="007E1E7F" w:rsidRDefault="00733A22" w:rsidP="00733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611D">
        <w:rPr>
          <w:sz w:val="28"/>
          <w:szCs w:val="28"/>
        </w:rPr>
        <w:t xml:space="preserve">    </w:t>
      </w:r>
      <w:r>
        <w:rPr>
          <w:sz w:val="28"/>
          <w:szCs w:val="28"/>
        </w:rPr>
        <w:t>3</w:t>
      </w:r>
      <w:r w:rsidRPr="007E1E7F">
        <w:rPr>
          <w:sz w:val="28"/>
          <w:szCs w:val="28"/>
        </w:rPr>
        <w:t>. Постановление вступает в силу со дня его подписания и подлежит опубликованию в газете «</w:t>
      </w:r>
      <w:proofErr w:type="spellStart"/>
      <w:r w:rsidRPr="007E1E7F">
        <w:rPr>
          <w:sz w:val="28"/>
          <w:szCs w:val="28"/>
        </w:rPr>
        <w:t>Лабазинский</w:t>
      </w:r>
      <w:proofErr w:type="spellEnd"/>
      <w:r w:rsidRPr="007E1E7F">
        <w:rPr>
          <w:sz w:val="28"/>
          <w:szCs w:val="28"/>
        </w:rPr>
        <w:t xml:space="preserve"> вестник».</w:t>
      </w:r>
    </w:p>
    <w:p w:rsidR="00733A22" w:rsidRPr="007E1E7F" w:rsidRDefault="00733A22" w:rsidP="00733A22">
      <w:pPr>
        <w:shd w:val="clear" w:color="auto" w:fill="FFFFFF"/>
        <w:spacing w:before="638"/>
        <w:ind w:left="11"/>
        <w:contextualSpacing/>
        <w:jc w:val="both"/>
        <w:rPr>
          <w:sz w:val="28"/>
          <w:szCs w:val="28"/>
        </w:rPr>
      </w:pPr>
    </w:p>
    <w:p w:rsidR="00733A22" w:rsidRPr="00756C43" w:rsidRDefault="00733A22" w:rsidP="00733A22">
      <w:pPr>
        <w:jc w:val="both"/>
        <w:rPr>
          <w:sz w:val="28"/>
          <w:szCs w:val="28"/>
        </w:rPr>
      </w:pPr>
    </w:p>
    <w:p w:rsidR="00733A22" w:rsidRPr="00567A6F" w:rsidRDefault="00733A22" w:rsidP="00733A22">
      <w:pPr>
        <w:jc w:val="both"/>
        <w:rPr>
          <w:sz w:val="28"/>
          <w:szCs w:val="28"/>
        </w:rPr>
      </w:pPr>
    </w:p>
    <w:p w:rsidR="006D026F" w:rsidRDefault="006835E1" w:rsidP="00733A22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733A22" w:rsidRPr="00567A6F">
        <w:rPr>
          <w:sz w:val="28"/>
          <w:szCs w:val="28"/>
        </w:rPr>
        <w:t xml:space="preserve"> </w:t>
      </w:r>
    </w:p>
    <w:p w:rsidR="00733A22" w:rsidRPr="00567A6F" w:rsidRDefault="00733A22" w:rsidP="00733A22">
      <w:pPr>
        <w:jc w:val="both"/>
        <w:rPr>
          <w:sz w:val="28"/>
          <w:szCs w:val="28"/>
        </w:rPr>
      </w:pPr>
      <w:r w:rsidRPr="00567A6F">
        <w:rPr>
          <w:sz w:val="28"/>
          <w:szCs w:val="28"/>
        </w:rPr>
        <w:t xml:space="preserve">муниципального образования </w:t>
      </w:r>
      <w:r w:rsidR="006835E1">
        <w:rPr>
          <w:sz w:val="28"/>
          <w:szCs w:val="28"/>
        </w:rPr>
        <w:t xml:space="preserve">                                   </w:t>
      </w:r>
      <w:r w:rsidR="006D026F">
        <w:rPr>
          <w:sz w:val="28"/>
          <w:szCs w:val="28"/>
        </w:rPr>
        <w:t xml:space="preserve">                  </w:t>
      </w:r>
      <w:r w:rsidR="006835E1">
        <w:rPr>
          <w:sz w:val="28"/>
          <w:szCs w:val="28"/>
        </w:rPr>
        <w:t>Т.Н. Андреева</w:t>
      </w:r>
    </w:p>
    <w:p w:rsidR="00733A22" w:rsidRPr="00567A6F" w:rsidRDefault="00733A22" w:rsidP="00733A22">
      <w:pPr>
        <w:jc w:val="both"/>
        <w:rPr>
          <w:sz w:val="28"/>
          <w:szCs w:val="28"/>
        </w:rPr>
      </w:pPr>
    </w:p>
    <w:p w:rsidR="00733A22" w:rsidRPr="00567A6F" w:rsidRDefault="00733A22" w:rsidP="00733A22">
      <w:pPr>
        <w:jc w:val="both"/>
        <w:rPr>
          <w:sz w:val="28"/>
          <w:szCs w:val="28"/>
        </w:rPr>
      </w:pPr>
    </w:p>
    <w:p w:rsidR="00733A22" w:rsidRDefault="00733A22" w:rsidP="006835E1">
      <w:pPr>
        <w:jc w:val="both"/>
        <w:outlineLvl w:val="0"/>
        <w:rPr>
          <w:sz w:val="28"/>
          <w:szCs w:val="28"/>
        </w:rPr>
      </w:pPr>
      <w:r w:rsidRPr="00567A6F">
        <w:rPr>
          <w:sz w:val="28"/>
          <w:szCs w:val="28"/>
        </w:rPr>
        <w:t>Разослано: в дело, п</w:t>
      </w:r>
      <w:r>
        <w:rPr>
          <w:sz w:val="28"/>
          <w:szCs w:val="28"/>
        </w:rPr>
        <w:t xml:space="preserve">рокурору                                       </w:t>
      </w:r>
    </w:p>
    <w:p w:rsidR="00733A22" w:rsidRDefault="00733A22" w:rsidP="00733A22">
      <w:pPr>
        <w:tabs>
          <w:tab w:val="left" w:pos="9656"/>
          <w:tab w:val="left" w:pos="10082"/>
        </w:tabs>
        <w:rPr>
          <w:sz w:val="28"/>
          <w:szCs w:val="28"/>
        </w:rPr>
      </w:pPr>
    </w:p>
    <w:p w:rsidR="00733A22" w:rsidRDefault="00733A22" w:rsidP="00733A22">
      <w:pPr>
        <w:tabs>
          <w:tab w:val="left" w:pos="9656"/>
          <w:tab w:val="left" w:pos="10082"/>
        </w:tabs>
        <w:rPr>
          <w:sz w:val="28"/>
          <w:szCs w:val="28"/>
        </w:rPr>
      </w:pPr>
    </w:p>
    <w:p w:rsidR="00733A22" w:rsidRDefault="00733A22" w:rsidP="00733A22">
      <w:pPr>
        <w:tabs>
          <w:tab w:val="left" w:pos="9656"/>
          <w:tab w:val="left" w:pos="10082"/>
        </w:tabs>
        <w:rPr>
          <w:sz w:val="28"/>
          <w:szCs w:val="28"/>
        </w:rPr>
      </w:pPr>
    </w:p>
    <w:p w:rsidR="00733A22" w:rsidRDefault="00733A22" w:rsidP="00733A22">
      <w:pPr>
        <w:tabs>
          <w:tab w:val="left" w:pos="9656"/>
          <w:tab w:val="left" w:pos="10082"/>
        </w:tabs>
        <w:rPr>
          <w:sz w:val="28"/>
          <w:szCs w:val="28"/>
        </w:rPr>
      </w:pPr>
    </w:p>
    <w:p w:rsidR="0097611D" w:rsidRDefault="0097611D" w:rsidP="0097611D"/>
    <w:p w:rsidR="00733A22" w:rsidRDefault="00733A22" w:rsidP="00733A22">
      <w:pPr>
        <w:tabs>
          <w:tab w:val="left" w:pos="9656"/>
          <w:tab w:val="left" w:pos="10082"/>
        </w:tabs>
        <w:rPr>
          <w:sz w:val="28"/>
          <w:szCs w:val="28"/>
        </w:rPr>
      </w:pPr>
    </w:p>
    <w:p w:rsidR="00733A22" w:rsidRDefault="00733A22" w:rsidP="00733A22">
      <w:pPr>
        <w:tabs>
          <w:tab w:val="left" w:pos="9656"/>
          <w:tab w:val="left" w:pos="10082"/>
        </w:tabs>
        <w:rPr>
          <w:sz w:val="28"/>
          <w:szCs w:val="28"/>
        </w:rPr>
      </w:pPr>
    </w:p>
    <w:p w:rsidR="00733A22" w:rsidRDefault="00733A22" w:rsidP="00733A22">
      <w:pPr>
        <w:tabs>
          <w:tab w:val="left" w:pos="9656"/>
          <w:tab w:val="left" w:pos="10082"/>
        </w:tabs>
        <w:rPr>
          <w:sz w:val="28"/>
          <w:szCs w:val="28"/>
        </w:rPr>
      </w:pPr>
    </w:p>
    <w:p w:rsidR="00733A22" w:rsidRPr="003C2452" w:rsidRDefault="00733A22" w:rsidP="00733A22">
      <w:pPr>
        <w:tabs>
          <w:tab w:val="left" w:pos="9656"/>
          <w:tab w:val="left" w:pos="10082"/>
        </w:tabs>
        <w:rPr>
          <w:rFonts w:eastAsia="Times New Roman CYR"/>
          <w:kern w:val="1"/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F734C" w:rsidRDefault="00DF734C" w:rsidP="00DF734C">
      <w:pPr>
        <w:jc w:val="right"/>
      </w:pPr>
      <w:r>
        <w:t xml:space="preserve">Приложение </w:t>
      </w:r>
    </w:p>
    <w:p w:rsidR="00DF734C" w:rsidRDefault="00DF734C" w:rsidP="00DF734C">
      <w:pPr>
        <w:jc w:val="right"/>
      </w:pPr>
      <w:r>
        <w:t xml:space="preserve">                              к постановлению </w:t>
      </w:r>
      <w:r>
        <w:br/>
        <w:t>от 18.02.2013 г. № 9-п</w:t>
      </w:r>
      <w:r>
        <w:rPr>
          <w:b/>
          <w:bCs/>
        </w:rPr>
        <w:t xml:space="preserve"> </w:t>
      </w:r>
    </w:p>
    <w:p w:rsidR="00DF734C" w:rsidRDefault="00DF734C" w:rsidP="00DF734C">
      <w:pPr>
        <w:jc w:val="center"/>
        <w:rPr>
          <w:rFonts w:eastAsiaTheme="minorHAnsi"/>
          <w:lang w:eastAsia="en-US"/>
        </w:rPr>
      </w:pPr>
      <w:r>
        <w:rPr>
          <w:bCs/>
        </w:rPr>
        <w:t>Перечень</w:t>
      </w:r>
      <w:r>
        <w:br/>
      </w:r>
      <w:r>
        <w:rPr>
          <w:bCs/>
        </w:rPr>
        <w:t xml:space="preserve">имущества подлежащего </w:t>
      </w:r>
      <w:r>
        <w:t>постановке на бухгалтерский учет</w:t>
      </w:r>
    </w:p>
    <w:p w:rsidR="00DF734C" w:rsidRDefault="00DF734C" w:rsidP="00DF734C">
      <w:pPr>
        <w:jc w:val="center"/>
      </w:pPr>
      <w:r>
        <w:t>(баланс) муниципального имущества Лабазинского сельского поселения</w:t>
      </w:r>
    </w:p>
    <w:p w:rsidR="00DF734C" w:rsidRDefault="00DF734C" w:rsidP="00DF734C">
      <w:pPr>
        <w:spacing w:before="100" w:beforeAutospacing="1" w:after="100" w:afterAutospacing="1"/>
        <w:jc w:val="center"/>
        <w:rPr>
          <w:bCs/>
        </w:rPr>
      </w:pPr>
    </w:p>
    <w:tbl>
      <w:tblPr>
        <w:tblStyle w:val="a5"/>
        <w:tblW w:w="15705" w:type="dxa"/>
        <w:tblLayout w:type="fixed"/>
        <w:tblLook w:val="04A0"/>
      </w:tblPr>
      <w:tblGrid>
        <w:gridCol w:w="517"/>
        <w:gridCol w:w="2854"/>
        <w:gridCol w:w="3544"/>
        <w:gridCol w:w="5530"/>
        <w:gridCol w:w="1417"/>
        <w:gridCol w:w="1843"/>
      </w:tblGrid>
      <w:tr w:rsidR="00DF734C" w:rsidTr="00DF734C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34C" w:rsidRDefault="00DF734C">
            <w:r>
              <w:t>№</w:t>
            </w:r>
          </w:p>
          <w:p w:rsidR="00DF734C" w:rsidRDefault="00DF734C">
            <w:pPr>
              <w:rPr>
                <w:lang w:eastAsia="en-US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34C" w:rsidRDefault="00DF734C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34C" w:rsidRDefault="00DF734C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Адрес</w:t>
            </w:r>
          </w:p>
          <w:p w:rsidR="00DF734C" w:rsidRDefault="00DF734C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местонахождения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34C" w:rsidRDefault="00DF734C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Индивидуальная</w:t>
            </w:r>
          </w:p>
          <w:p w:rsidR="00DF734C" w:rsidRDefault="00DF734C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характеристика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734C" w:rsidRDefault="00DF734C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Балансовая </w:t>
            </w:r>
          </w:p>
          <w:p w:rsidR="00DF734C" w:rsidRDefault="00DF734C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стоимость/</w:t>
            </w:r>
            <w:proofErr w:type="spellStart"/>
            <w:r>
              <w:rPr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34C" w:rsidRDefault="00DF734C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Остаточная стоимость/</w:t>
            </w:r>
          </w:p>
          <w:p w:rsidR="00DF734C" w:rsidRDefault="00DF734C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руб.</w:t>
            </w:r>
          </w:p>
        </w:tc>
      </w:tr>
      <w:tr w:rsidR="00DF734C" w:rsidTr="00DF734C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34C" w:rsidRDefault="00DF734C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34C" w:rsidRDefault="00DF734C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Административное здание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34C" w:rsidRDefault="00DF734C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bCs/>
                <w:sz w:val="24"/>
                <w:szCs w:val="24"/>
              </w:rPr>
              <w:t>Курманаевский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район, </w:t>
            </w:r>
          </w:p>
          <w:p w:rsidR="00DF734C" w:rsidRDefault="00DF734C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 Лабазы, ул. Зорина, д.8</w:t>
            </w:r>
          </w:p>
          <w:p w:rsidR="00DF734C" w:rsidRDefault="00DF734C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34C" w:rsidRDefault="00DF734C">
            <w:pPr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Нежилое, одноэтажное. Литер Е. Общая площадь – 81,6 кв.м. Год ввода – 1947.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734C" w:rsidRDefault="00DF734C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37000,00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34C" w:rsidRDefault="00DF734C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</w:tr>
      <w:tr w:rsidR="00DF734C" w:rsidTr="00DF734C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34C" w:rsidRDefault="00DF734C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34C" w:rsidRDefault="00DF734C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34C" w:rsidRDefault="00DF734C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bCs/>
                <w:sz w:val="24"/>
                <w:szCs w:val="24"/>
              </w:rPr>
              <w:t>Курманаевский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район, </w:t>
            </w:r>
          </w:p>
          <w:p w:rsidR="00DF734C" w:rsidRDefault="00DF734C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с. </w:t>
            </w:r>
            <w:proofErr w:type="spellStart"/>
            <w:r>
              <w:rPr>
                <w:bCs/>
                <w:sz w:val="24"/>
                <w:szCs w:val="24"/>
              </w:rPr>
              <w:t>Скворцовка</w:t>
            </w:r>
            <w:proofErr w:type="spellEnd"/>
            <w:r>
              <w:rPr>
                <w:bCs/>
                <w:sz w:val="24"/>
                <w:szCs w:val="24"/>
              </w:rPr>
              <w:t>, ул. Советская, д.41</w:t>
            </w:r>
          </w:p>
          <w:p w:rsidR="00DF734C" w:rsidRDefault="00DF734C">
            <w:pPr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34C" w:rsidRDefault="00DF734C">
            <w:pPr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Литер А. Общая площадь – 42,7 кв.м. Год ввода – 1972.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734C" w:rsidRDefault="00DF734C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29704,56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34C" w:rsidRDefault="00DF734C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DF734C" w:rsidRDefault="00DF734C" w:rsidP="00DF734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F734C" w:rsidRDefault="00DF734C" w:rsidP="00DF734C"/>
    <w:p w:rsidR="00733A22" w:rsidRDefault="00733A22" w:rsidP="00733A22"/>
    <w:p w:rsidR="00E644F5" w:rsidRDefault="00E644F5"/>
    <w:sectPr w:rsidR="00E644F5" w:rsidSect="004235B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A22"/>
    <w:rsid w:val="0006232A"/>
    <w:rsid w:val="00170B90"/>
    <w:rsid w:val="001F7D1F"/>
    <w:rsid w:val="003D0E51"/>
    <w:rsid w:val="004764DD"/>
    <w:rsid w:val="00530F2F"/>
    <w:rsid w:val="006835E1"/>
    <w:rsid w:val="006D026F"/>
    <w:rsid w:val="00733A22"/>
    <w:rsid w:val="0097611D"/>
    <w:rsid w:val="009B18C7"/>
    <w:rsid w:val="00A31B16"/>
    <w:rsid w:val="00AC72E9"/>
    <w:rsid w:val="00B86516"/>
    <w:rsid w:val="00DF734C"/>
    <w:rsid w:val="00E40299"/>
    <w:rsid w:val="00E644F5"/>
    <w:rsid w:val="00FC7CFE"/>
    <w:rsid w:val="00FD0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3A22"/>
    <w:pPr>
      <w:keepNext/>
      <w:framePr w:hSpace="180" w:wrap="notBeside" w:vAnchor="text" w:hAnchor="margin" w:y="-179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3A2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3A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A2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761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8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2013-02-13T11:02:00Z</cp:lastPrinted>
  <dcterms:created xsi:type="dcterms:W3CDTF">2012-11-28T05:05:00Z</dcterms:created>
  <dcterms:modified xsi:type="dcterms:W3CDTF">2013-04-03T10:36:00Z</dcterms:modified>
</cp:coreProperties>
</file>